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60" w:rsidRDefault="00C53560">
      <w:pPr>
        <w:rPr>
          <w:color w:val="1D2129"/>
          <w:sz w:val="21"/>
          <w:szCs w:val="21"/>
        </w:rPr>
      </w:pPr>
    </w:p>
    <w:p w:rsidR="00C53560" w:rsidRPr="00516B0A" w:rsidRDefault="00465F83" w:rsidP="00516B0A">
      <w:pPr>
        <w:spacing w:before="300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cs-CZ"/>
        </w:rPr>
        <w:t xml:space="preserve">Stížnosti </w:t>
      </w:r>
      <w:r w:rsidR="00C53560" w:rsidRPr="00516B0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cs-CZ"/>
        </w:rPr>
        <w:t>a podněty</w:t>
      </w:r>
    </w:p>
    <w:p w:rsidR="00C53560" w:rsidRPr="00C7117F" w:rsidRDefault="00516B0A" w:rsidP="00C2637B">
      <w:pPr>
        <w:spacing w:before="120" w:after="0" w:line="360" w:lineRule="auto"/>
        <w:jc w:val="both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Nestátní zdravotnické zařízení </w:t>
      </w:r>
      <w:proofErr w:type="spellStart"/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ReFit</w:t>
      </w:r>
      <w:proofErr w:type="spellEnd"/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Clinic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s.r.o. 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klade velký důraz na spokojenost pacientů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/klientů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. Budeme rádi, pokud nám vyjádř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íte své poděkování či</w:t>
      </w:r>
      <w:r w:rsidR="00465F83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podněty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k poskytované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péči, které jsou pro nás podnětem ke stálému zlepšování kvality poskytovaných služeb.</w:t>
      </w:r>
    </w:p>
    <w:p w:rsidR="00C53560" w:rsidRPr="00C7117F" w:rsidRDefault="00465F83" w:rsidP="00C2637B">
      <w:pPr>
        <w:spacing w:before="120" w:after="0" w:line="360" w:lineRule="auto"/>
        <w:outlineLvl w:val="2"/>
        <w:rPr>
          <w:rFonts w:ascii="inherit" w:eastAsia="Times New Roman" w:hAnsi="inherit" w:cs="Helvetica"/>
          <w:b/>
          <w:i/>
          <w:color w:val="000000" w:themeColor="text1"/>
          <w:sz w:val="23"/>
          <w:szCs w:val="23"/>
          <w:lang w:eastAsia="cs-CZ"/>
        </w:rPr>
      </w:pPr>
      <w:r>
        <w:rPr>
          <w:rFonts w:ascii="inherit" w:eastAsia="Times New Roman" w:hAnsi="inherit" w:cs="Helvetica"/>
          <w:b/>
          <w:i/>
          <w:color w:val="000000" w:themeColor="text1"/>
          <w:sz w:val="23"/>
          <w:szCs w:val="23"/>
          <w:lang w:eastAsia="cs-CZ"/>
        </w:rPr>
        <w:t>Své podněty</w:t>
      </w:r>
      <w:r w:rsidR="00C53560" w:rsidRPr="00C7117F">
        <w:rPr>
          <w:rFonts w:ascii="inherit" w:eastAsia="Times New Roman" w:hAnsi="inherit" w:cs="Helvetica"/>
          <w:b/>
          <w:i/>
          <w:color w:val="000000" w:themeColor="text1"/>
          <w:sz w:val="23"/>
          <w:szCs w:val="23"/>
          <w:lang w:eastAsia="cs-CZ"/>
        </w:rPr>
        <w:t xml:space="preserve"> a připomínky nám můžete sdělit:</w:t>
      </w:r>
    </w:p>
    <w:p w:rsidR="00C53560" w:rsidRPr="00C7117F" w:rsidRDefault="00C53560" w:rsidP="00C2637B">
      <w:pPr>
        <w:numPr>
          <w:ilvl w:val="0"/>
          <w:numId w:val="4"/>
        </w:numPr>
        <w:spacing w:after="0" w:line="360" w:lineRule="auto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písemně na adre</w:t>
      </w:r>
      <w:r w:rsidR="00516B0A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su: </w:t>
      </w:r>
      <w:proofErr w:type="spellStart"/>
      <w:r w:rsidR="00516B0A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ReFit</w:t>
      </w:r>
      <w:proofErr w:type="spellEnd"/>
      <w:r w:rsidR="00516B0A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Clinic s.r.o., U Reálky 1076/4, 779 00 Olomouc</w:t>
      </w:r>
    </w:p>
    <w:p w:rsidR="00C53560" w:rsidRPr="00C7117F" w:rsidRDefault="00C53560" w:rsidP="00516B0A">
      <w:pPr>
        <w:numPr>
          <w:ilvl w:val="0"/>
          <w:numId w:val="4"/>
        </w:numPr>
        <w:spacing w:after="0" w:line="360" w:lineRule="auto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elektronicky na e-mail: </w:t>
      </w:r>
      <w:hyperlink r:id="rId7" w:history="1">
        <w:r w:rsidR="00516B0A" w:rsidRPr="00C7117F">
          <w:rPr>
            <w:rStyle w:val="Hypertextovodkaz"/>
            <w:rFonts w:ascii="Times New Roman" w:eastAsia="Times New Roman" w:hAnsi="Times New Roman" w:cs="Helvetica"/>
            <w:color w:val="000000" w:themeColor="text1"/>
            <w:sz w:val="23"/>
            <w:szCs w:val="23"/>
            <w:lang w:eastAsia="cs-CZ"/>
          </w:rPr>
          <w:t>info@refitclinic.cz</w:t>
        </w:r>
      </w:hyperlink>
    </w:p>
    <w:p w:rsidR="00C53560" w:rsidRPr="00C7117F" w:rsidRDefault="00516B0A" w:rsidP="00516B0A">
      <w:pPr>
        <w:numPr>
          <w:ilvl w:val="0"/>
          <w:numId w:val="4"/>
        </w:numPr>
        <w:spacing w:after="0" w:line="360" w:lineRule="auto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telefonicky na číslo</w:t>
      </w:r>
      <w:r w:rsidR="00C2637B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: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+420 774 761 764 </w:t>
      </w:r>
    </w:p>
    <w:p w:rsidR="00C53560" w:rsidRPr="00C7117F" w:rsidRDefault="00516B0A" w:rsidP="00516B0A">
      <w:pPr>
        <w:numPr>
          <w:ilvl w:val="0"/>
          <w:numId w:val="4"/>
        </w:numPr>
        <w:spacing w:after="0" w:line="360" w:lineRule="auto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dotazníkovou anketou spokojenosti</w:t>
      </w:r>
      <w:r w:rsidR="00C7117F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(anketní lístky v </w:t>
      </w:r>
      <w:proofErr w:type="spellStart"/>
      <w:r w:rsidR="00C7117F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ReFit</w:t>
      </w:r>
      <w:proofErr w:type="spellEnd"/>
      <w:r w:rsidR="00C7117F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Clinic)</w:t>
      </w:r>
      <w:r w:rsidR="00C2637B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</w:t>
      </w:r>
    </w:p>
    <w:p w:rsidR="00516B0A" w:rsidRPr="00C7117F" w:rsidRDefault="00C7117F" w:rsidP="00C7117F">
      <w:pPr>
        <w:spacing w:before="120" w:after="0" w:line="360" w:lineRule="auto"/>
        <w:jc w:val="both"/>
        <w:outlineLvl w:val="2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Dosis" w:eastAsia="Times New Roman" w:hAnsi="Dosis" w:cs="Helvetica"/>
          <w:noProof/>
          <w:color w:val="000000" w:themeColor="text1"/>
          <w:sz w:val="23"/>
          <w:szCs w:val="23"/>
          <w:lang w:eastAsia="cs-CZ"/>
        </w:rPr>
        <w:drawing>
          <wp:anchor distT="0" distB="0" distL="114300" distR="114300" simplePos="0" relativeHeight="251658240" behindDoc="1" locked="1" layoutInCell="0" allowOverlap="0">
            <wp:simplePos x="0" y="0"/>
            <wp:positionH relativeFrom="page">
              <wp:posOffset>2952750</wp:posOffset>
            </wp:positionH>
            <wp:positionV relativeFrom="page">
              <wp:posOffset>118745</wp:posOffset>
            </wp:positionV>
            <wp:extent cx="1619250" cy="723900"/>
            <wp:effectExtent l="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Záleží nám na Vaší spoko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jenosti a důvěře, a proto přivítáme všechny Vaše podněty a připomínky. 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V 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případě, že nejste spokojeni </w:t>
      </w:r>
      <w:r w:rsidR="00516B0A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s naší péčí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, </w:t>
      </w:r>
      <w:r w:rsidR="00516B0A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máte možnost obrátit se ve dnech pondělí až pátek od 8,00 - 20,00 hod. na kteréhokoliv zaměstnance či 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přímo na </w:t>
      </w:r>
      <w:r w:rsidR="00516B0A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jednatele společnosti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.</w:t>
      </w:r>
      <w:r w:rsidR="00516B0A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</w:t>
      </w:r>
    </w:p>
    <w:p w:rsidR="00C2637B" w:rsidRPr="00C7117F" w:rsidRDefault="00516B0A" w:rsidP="00C2637B">
      <w:pPr>
        <w:spacing w:after="150" w:line="360" w:lineRule="auto"/>
        <w:jc w:val="both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Příčinou může být 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mnohdy pouze nedorozumě</w:t>
      </w:r>
      <w:r w:rsidR="00C2637B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ní, nebo nedostatečná komunikace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, a proto </w:t>
      </w:r>
      <w:r w:rsidR="00C2637B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se neobávejte </w:t>
      </w:r>
      <w:r w:rsidR="00C7117F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nás </w:t>
      </w:r>
      <w:r w:rsidR="00C2637B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kontaktova</w:t>
      </w:r>
      <w:r w:rsidR="00C7117F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t </w:t>
      </w:r>
      <w:r w:rsidR="00C2637B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co nejdříve.</w:t>
      </w:r>
    </w:p>
    <w:p w:rsidR="00C53560" w:rsidRPr="00C7117F" w:rsidRDefault="00C2637B" w:rsidP="00C2637B">
      <w:pPr>
        <w:spacing w:after="150" w:line="360" w:lineRule="auto"/>
        <w:jc w:val="both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inherit" w:eastAsia="Times New Roman" w:hAnsi="inherit" w:cs="Helvetica"/>
          <w:color w:val="000000" w:themeColor="text1"/>
          <w:sz w:val="23"/>
          <w:szCs w:val="23"/>
          <w:lang w:eastAsia="cs-CZ"/>
        </w:rPr>
        <w:t>Aby bylo možné důsledně Vaše připomínky proš</w:t>
      </w:r>
      <w:r w:rsidR="00C7117F" w:rsidRPr="00C7117F">
        <w:rPr>
          <w:rFonts w:ascii="inherit" w:eastAsia="Times New Roman" w:hAnsi="inherit" w:cs="Helvetica"/>
          <w:color w:val="000000" w:themeColor="text1"/>
          <w:sz w:val="23"/>
          <w:szCs w:val="23"/>
          <w:lang w:eastAsia="cs-CZ"/>
        </w:rPr>
        <w:t>etř</w:t>
      </w:r>
      <w:r w:rsidR="00465F83">
        <w:rPr>
          <w:rFonts w:ascii="inherit" w:eastAsia="Times New Roman" w:hAnsi="inherit" w:cs="Helvetica"/>
          <w:color w:val="000000" w:themeColor="text1"/>
          <w:sz w:val="23"/>
          <w:szCs w:val="23"/>
          <w:lang w:eastAsia="cs-CZ"/>
        </w:rPr>
        <w:t>it, v případě písemného podnětu</w:t>
      </w:r>
      <w:r w:rsidRPr="00C7117F">
        <w:rPr>
          <w:rFonts w:ascii="inherit" w:eastAsia="Times New Roman" w:hAnsi="inherit" w:cs="Helvetica"/>
          <w:color w:val="000000" w:themeColor="text1"/>
          <w:sz w:val="23"/>
          <w:szCs w:val="23"/>
          <w:lang w:eastAsia="cs-CZ"/>
        </w:rPr>
        <w:t xml:space="preserve"> </w:t>
      </w:r>
      <w:r w:rsidR="00465F83">
        <w:rPr>
          <w:rFonts w:ascii="inherit" w:eastAsia="Times New Roman" w:hAnsi="inherit" w:cs="Helvetica"/>
          <w:color w:val="000000" w:themeColor="text1"/>
          <w:sz w:val="23"/>
          <w:szCs w:val="23"/>
          <w:lang w:eastAsia="cs-CZ"/>
        </w:rPr>
        <w:t xml:space="preserve">můžete využít přiložený dokument, při volné formě podnětu prosím </w:t>
      </w:r>
      <w:r w:rsidRPr="00C7117F">
        <w:rPr>
          <w:rFonts w:ascii="inherit" w:eastAsia="Times New Roman" w:hAnsi="inherit" w:cs="Helvetica"/>
          <w:color w:val="000000" w:themeColor="text1"/>
          <w:sz w:val="23"/>
          <w:szCs w:val="23"/>
          <w:lang w:eastAsia="cs-CZ"/>
        </w:rPr>
        <w:t xml:space="preserve">uveďte Vaše 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jméno a 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příjmení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(pacienta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/klient</w:t>
      </w:r>
      <w:r w:rsidR="00465F83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a, zákonného zástupce, osoby blízké nebo zmocněné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)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, </w:t>
      </w:r>
      <w:r w:rsidR="00C7117F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okolnosti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, které jsou </w:t>
      </w:r>
      <w:r w:rsidR="00C7117F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podnětem ke stížnosti,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jméno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zaměstnance, prot</w:t>
      </w:r>
      <w:r w:rsidR="00465F83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i kterému je podnět směrován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,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Vaši adresu, případně telefon, e-mail a 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vlastnoruční nebo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elektronický podpis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.</w:t>
      </w:r>
    </w:p>
    <w:p w:rsidR="00C53560" w:rsidRPr="00C7117F" w:rsidRDefault="00C2637B" w:rsidP="00516B0A">
      <w:pPr>
        <w:spacing w:after="150" w:line="360" w:lineRule="auto"/>
        <w:jc w:val="both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Vaše připomínky odpovědně prošetříme, pokud budou obsahovat jméno a příjmení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, doručovací adresu, příp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adně jiný kontakt</w:t>
      </w:r>
      <w:r w:rsidR="00465F83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. Anonymní stížnosti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se stávají pouze podnětem k případnému zlepšení kvality poskytované péče a prošetřovány budou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,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jen pokud obsahují údaje o nezákonné činnosti.</w:t>
      </w:r>
    </w:p>
    <w:p w:rsidR="00C7117F" w:rsidRDefault="00C2637B" w:rsidP="00516B0A">
      <w:pPr>
        <w:spacing w:after="150" w:line="360" w:lineRule="auto"/>
        <w:jc w:val="both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Lhůta k vyřízení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 xml:space="preserve"> je stanoven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a do 30 dnů od jejího doručení, kdy budete písemně seznámeni se způsobem prošetření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, zjištěnými skuteč</w:t>
      </w:r>
      <w:r w:rsidR="00C7117F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nosti</w:t>
      </w:r>
      <w:r w:rsidR="00C7117F" w:rsidRPr="00C7117F">
        <w:rPr>
          <w:rFonts w:ascii="Dosis" w:eastAsia="Times New Roman" w:hAnsi="Dosis" w:cs="Helvetica"/>
          <w:color w:val="000000" w:themeColor="text1"/>
          <w:lang w:eastAsia="cs-CZ"/>
        </w:rPr>
        <w:t xml:space="preserve">, </w:t>
      </w: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závěry šetření</w:t>
      </w:r>
      <w:r w:rsidR="00C53560"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, případně přijatými nápravnými opatřeními.</w:t>
      </w:r>
    </w:p>
    <w:p w:rsidR="00C7117F" w:rsidRDefault="00C7117F" w:rsidP="00516B0A">
      <w:pPr>
        <w:spacing w:after="150" w:line="360" w:lineRule="auto"/>
        <w:jc w:val="both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 w:rsidRPr="00C7117F"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V Olomouci dne 1. 1. 2016</w:t>
      </w:r>
    </w:p>
    <w:p w:rsidR="00465F83" w:rsidRDefault="00465F83" w:rsidP="00516B0A">
      <w:pPr>
        <w:spacing w:after="150" w:line="360" w:lineRule="auto"/>
        <w:jc w:val="both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bookmarkStart w:id="0" w:name="_GoBack"/>
      <w:bookmarkEnd w:id="0"/>
    </w:p>
    <w:p w:rsidR="00C7117F" w:rsidRPr="00C7117F" w:rsidRDefault="00C7117F" w:rsidP="00516B0A">
      <w:pPr>
        <w:spacing w:after="150" w:line="360" w:lineRule="auto"/>
        <w:jc w:val="both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Doc. MUDr. Dalibor Pastucha, Ph.D., MBA</w:t>
      </w: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ab/>
      </w: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ab/>
      </w: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ab/>
        <w:t>Mgr. Eva Pavelková</w:t>
      </w:r>
    </w:p>
    <w:p w:rsidR="00C53560" w:rsidRPr="00C7117F" w:rsidRDefault="00C7117F" w:rsidP="00C7117F">
      <w:pPr>
        <w:spacing w:after="150" w:line="360" w:lineRule="auto"/>
        <w:jc w:val="both"/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</w:pP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>ředitel, jednatel</w:t>
      </w: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ab/>
      </w: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ab/>
      </w: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ab/>
      </w: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ab/>
      </w: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ab/>
      </w:r>
      <w:r>
        <w:rPr>
          <w:rFonts w:ascii="Dosis" w:eastAsia="Times New Roman" w:hAnsi="Dosis" w:cs="Helvetica"/>
          <w:color w:val="000000" w:themeColor="text1"/>
          <w:sz w:val="23"/>
          <w:szCs w:val="23"/>
          <w:lang w:eastAsia="cs-CZ"/>
        </w:rPr>
        <w:tab/>
        <w:t>zástupkyně ředitele, jednatelka</w:t>
      </w:r>
    </w:p>
    <w:sectPr w:rsidR="00C53560" w:rsidRPr="00C711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0A" w:rsidRDefault="00516B0A" w:rsidP="00516B0A">
      <w:pPr>
        <w:spacing w:after="0" w:line="240" w:lineRule="auto"/>
      </w:pPr>
      <w:r>
        <w:separator/>
      </w:r>
    </w:p>
  </w:endnote>
  <w:endnote w:type="continuationSeparator" w:id="0">
    <w:p w:rsidR="00516B0A" w:rsidRDefault="00516B0A" w:rsidP="0051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si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0A" w:rsidRDefault="00516B0A" w:rsidP="00516B0A">
      <w:pPr>
        <w:spacing w:after="0" w:line="240" w:lineRule="auto"/>
      </w:pPr>
      <w:r>
        <w:separator/>
      </w:r>
    </w:p>
  </w:footnote>
  <w:footnote w:type="continuationSeparator" w:id="0">
    <w:p w:rsidR="00516B0A" w:rsidRDefault="00516B0A" w:rsidP="0051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0A" w:rsidRDefault="00516B0A" w:rsidP="00516B0A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0" allowOverlap="0">
          <wp:simplePos x="0" y="0"/>
          <wp:positionH relativeFrom="page">
            <wp:posOffset>2952750</wp:posOffset>
          </wp:positionH>
          <wp:positionV relativeFrom="page">
            <wp:posOffset>118745</wp:posOffset>
          </wp:positionV>
          <wp:extent cx="1619250" cy="72390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6352E"/>
    <w:multiLevelType w:val="multilevel"/>
    <w:tmpl w:val="AED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372C8"/>
    <w:multiLevelType w:val="multilevel"/>
    <w:tmpl w:val="527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F57E7"/>
    <w:multiLevelType w:val="multilevel"/>
    <w:tmpl w:val="FBB4C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71896"/>
    <w:multiLevelType w:val="multilevel"/>
    <w:tmpl w:val="BA7C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21"/>
    <w:rsid w:val="00465F83"/>
    <w:rsid w:val="00516B0A"/>
    <w:rsid w:val="00560E58"/>
    <w:rsid w:val="008B6121"/>
    <w:rsid w:val="00C2637B"/>
    <w:rsid w:val="00C53560"/>
    <w:rsid w:val="00C7117F"/>
    <w:rsid w:val="00E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1E0D4C-29F8-4A61-ADC6-D912FB0B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3560"/>
    <w:pPr>
      <w:spacing w:before="300" w:after="150" w:line="240" w:lineRule="auto"/>
      <w:outlineLvl w:val="0"/>
    </w:pPr>
    <w:rPr>
      <w:rFonts w:ascii="Dosis" w:eastAsia="Times New Roman" w:hAnsi="Dosis" w:cs="Times New Roman"/>
      <w:caps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53560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3560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560"/>
    <w:rPr>
      <w:rFonts w:ascii="Dosis" w:eastAsia="Times New Roman" w:hAnsi="Dosis" w:cs="Times New Roman"/>
      <w:caps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53560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3560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3560"/>
    <w:rPr>
      <w:strike w:val="0"/>
      <w:dstrike w:val="0"/>
      <w:color w:val="A60721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C5356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5356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B0A"/>
  </w:style>
  <w:style w:type="paragraph" w:styleId="Zpat">
    <w:name w:val="footer"/>
    <w:basedOn w:val="Normln"/>
    <w:link w:val="ZpatChar"/>
    <w:uiPriority w:val="99"/>
    <w:unhideWhenUsed/>
    <w:rsid w:val="0051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0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refitclin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P.</dc:creator>
  <cp:keywords/>
  <dc:description/>
  <cp:lastModifiedBy>Eva P.</cp:lastModifiedBy>
  <cp:revision>3</cp:revision>
  <dcterms:created xsi:type="dcterms:W3CDTF">2016-12-18T18:16:00Z</dcterms:created>
  <dcterms:modified xsi:type="dcterms:W3CDTF">2016-12-18T18:26:00Z</dcterms:modified>
</cp:coreProperties>
</file>